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0F" w:rsidRDefault="005B0F0F" w:rsidP="005B0F0F">
      <w:pPr>
        <w:rPr>
          <w:rStyle w:val="Forte"/>
        </w:rPr>
      </w:pPr>
      <w:r>
        <w:t xml:space="preserve">Razão </w:t>
      </w:r>
      <w:proofErr w:type="gramStart"/>
      <w:r>
        <w:t>social :</w:t>
      </w:r>
      <w:proofErr w:type="gramEnd"/>
      <w:r>
        <w:t xml:space="preserve">    </w:t>
      </w:r>
      <w:r>
        <w:rPr>
          <w:rStyle w:val="Forte"/>
        </w:rPr>
        <w:t xml:space="preserve">Carlos Alberto farias da silva eletrônicos </w:t>
      </w:r>
      <w:proofErr w:type="spellStart"/>
      <w:r>
        <w:rPr>
          <w:rStyle w:val="Forte"/>
        </w:rPr>
        <w:t>Eireli</w:t>
      </w:r>
      <w:proofErr w:type="spellEnd"/>
    </w:p>
    <w:p w:rsidR="005B0F0F" w:rsidRDefault="005B0F0F" w:rsidP="005B0F0F">
      <w:pPr>
        <w:rPr>
          <w:rStyle w:val="Forte"/>
          <w:sz w:val="40"/>
          <w:szCs w:val="40"/>
        </w:rPr>
      </w:pPr>
      <w:r>
        <w:rPr>
          <w:rStyle w:val="Forte"/>
        </w:rPr>
        <w:t xml:space="preserve">Nome fantasia: </w:t>
      </w:r>
      <w:r>
        <w:rPr>
          <w:rStyle w:val="Forte"/>
          <w:sz w:val="40"/>
          <w:szCs w:val="40"/>
        </w:rPr>
        <w:t xml:space="preserve">Carlos variedades </w:t>
      </w:r>
      <w:proofErr w:type="spellStart"/>
      <w:r>
        <w:rPr>
          <w:rStyle w:val="Forte"/>
          <w:sz w:val="40"/>
          <w:szCs w:val="40"/>
        </w:rPr>
        <w:t>Eireli</w:t>
      </w:r>
      <w:proofErr w:type="spellEnd"/>
      <w:r>
        <w:rPr>
          <w:rStyle w:val="Forte"/>
          <w:sz w:val="40"/>
          <w:szCs w:val="40"/>
        </w:rPr>
        <w:t xml:space="preserve"> </w:t>
      </w:r>
    </w:p>
    <w:p w:rsidR="005B0F0F" w:rsidRDefault="005B0F0F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>CNPJ 18.368.834/0001-10</w:t>
      </w:r>
    </w:p>
    <w:p w:rsidR="005B0F0F" w:rsidRDefault="005B0F0F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>Inscrição 109.844.040ME</w:t>
      </w:r>
    </w:p>
    <w:p w:rsidR="005B0F0F" w:rsidRDefault="005B0F0F" w:rsidP="005B0F0F">
      <w:pPr>
        <w:rPr>
          <w:rStyle w:val="Forte"/>
          <w:sz w:val="32"/>
          <w:szCs w:val="32"/>
        </w:rPr>
      </w:pPr>
      <w:proofErr w:type="gramStart"/>
      <w:r>
        <w:rPr>
          <w:rStyle w:val="Forte"/>
          <w:sz w:val="32"/>
          <w:szCs w:val="32"/>
        </w:rPr>
        <w:t>Rua Elias Leal numero</w:t>
      </w:r>
      <w:proofErr w:type="gramEnd"/>
      <w:r>
        <w:rPr>
          <w:rStyle w:val="Forte"/>
          <w:sz w:val="32"/>
          <w:szCs w:val="32"/>
        </w:rPr>
        <w:t xml:space="preserve"> 28 </w:t>
      </w:r>
    </w:p>
    <w:p w:rsidR="005B0F0F" w:rsidRDefault="008F7DA1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 xml:space="preserve">Bairro </w:t>
      </w:r>
      <w:proofErr w:type="spellStart"/>
      <w:proofErr w:type="gramStart"/>
      <w:r>
        <w:rPr>
          <w:rStyle w:val="Forte"/>
          <w:sz w:val="32"/>
          <w:szCs w:val="32"/>
        </w:rPr>
        <w:t>california</w:t>
      </w:r>
      <w:proofErr w:type="spellEnd"/>
      <w:r>
        <w:rPr>
          <w:rStyle w:val="Forte"/>
          <w:sz w:val="32"/>
          <w:szCs w:val="32"/>
        </w:rPr>
        <w:t xml:space="preserve"> :</w:t>
      </w:r>
      <w:proofErr w:type="gramEnd"/>
      <w:r>
        <w:rPr>
          <w:rStyle w:val="Forte"/>
          <w:sz w:val="32"/>
          <w:szCs w:val="32"/>
        </w:rPr>
        <w:t xml:space="preserve"> Itabuna :</w:t>
      </w:r>
      <w:proofErr w:type="spellStart"/>
      <w:r>
        <w:rPr>
          <w:rStyle w:val="Forte"/>
          <w:sz w:val="32"/>
          <w:szCs w:val="32"/>
        </w:rPr>
        <w:t>cep</w:t>
      </w:r>
      <w:proofErr w:type="spellEnd"/>
      <w:r>
        <w:rPr>
          <w:rStyle w:val="Forte"/>
          <w:sz w:val="32"/>
          <w:szCs w:val="32"/>
        </w:rPr>
        <w:t xml:space="preserve"> 45604-158</w:t>
      </w:r>
    </w:p>
    <w:p w:rsidR="008F7DA1" w:rsidRDefault="008F7DA1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>Telefone (73) 4102-0156 /98814-0903</w:t>
      </w:r>
    </w:p>
    <w:p w:rsidR="009B0B51" w:rsidRPr="009953EB" w:rsidRDefault="009B0B51" w:rsidP="005B0F0F">
      <w:pPr>
        <w:rPr>
          <w:rStyle w:val="Forte"/>
          <w:sz w:val="32"/>
          <w:szCs w:val="32"/>
        </w:rPr>
      </w:pPr>
      <w:proofErr w:type="spellStart"/>
      <w:r w:rsidRPr="009953EB">
        <w:rPr>
          <w:rStyle w:val="Forte"/>
          <w:sz w:val="32"/>
          <w:szCs w:val="32"/>
        </w:rPr>
        <w:t>Email</w:t>
      </w:r>
      <w:proofErr w:type="spellEnd"/>
      <w:r w:rsidRPr="009953EB">
        <w:rPr>
          <w:rStyle w:val="Forte"/>
          <w:sz w:val="32"/>
          <w:szCs w:val="32"/>
        </w:rPr>
        <w:t xml:space="preserve"> geral </w:t>
      </w:r>
      <w:hyperlink r:id="rId5" w:history="1">
        <w:r w:rsidRPr="009953EB">
          <w:rPr>
            <w:rStyle w:val="Hyperlink"/>
            <w:sz w:val="32"/>
            <w:szCs w:val="32"/>
          </w:rPr>
          <w:t>carlosvariedades12@gmail.com</w:t>
        </w:r>
      </w:hyperlink>
    </w:p>
    <w:p w:rsidR="009B0B51" w:rsidRPr="009953EB" w:rsidRDefault="009B0B51" w:rsidP="005B0F0F">
      <w:pPr>
        <w:rPr>
          <w:rStyle w:val="Forte"/>
          <w:sz w:val="32"/>
          <w:szCs w:val="32"/>
        </w:rPr>
      </w:pPr>
      <w:proofErr w:type="gramStart"/>
      <w:r w:rsidRPr="009953EB">
        <w:rPr>
          <w:rStyle w:val="Forte"/>
          <w:sz w:val="32"/>
          <w:szCs w:val="32"/>
        </w:rPr>
        <w:t>Financeiro:</w:t>
      </w:r>
      <w:proofErr w:type="gramEnd"/>
      <w:r w:rsidRPr="009953EB">
        <w:rPr>
          <w:rStyle w:val="Forte"/>
          <w:sz w:val="32"/>
          <w:szCs w:val="32"/>
        </w:rPr>
        <w:t>Carloseireli1@gmail.com</w:t>
      </w:r>
    </w:p>
    <w:p w:rsidR="008F7DA1" w:rsidRDefault="008F7DA1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 xml:space="preserve">Banco Santander </w:t>
      </w:r>
    </w:p>
    <w:p w:rsidR="008F7DA1" w:rsidRDefault="008F7DA1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>Agencia 3157/</w:t>
      </w:r>
      <w:proofErr w:type="gramStart"/>
      <w:r>
        <w:rPr>
          <w:rStyle w:val="Forte"/>
          <w:sz w:val="32"/>
          <w:szCs w:val="32"/>
        </w:rPr>
        <w:t xml:space="preserve">  </w:t>
      </w:r>
      <w:proofErr w:type="gramEnd"/>
      <w:r>
        <w:rPr>
          <w:rStyle w:val="Forte"/>
          <w:sz w:val="32"/>
          <w:szCs w:val="32"/>
        </w:rPr>
        <w:t>banco 033</w:t>
      </w:r>
    </w:p>
    <w:p w:rsidR="008F7DA1" w:rsidRDefault="008F7DA1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>C/C 02014202-9</w:t>
      </w:r>
    </w:p>
    <w:p w:rsidR="008F7DA1" w:rsidRDefault="008F7DA1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 xml:space="preserve">Titular da </w:t>
      </w:r>
      <w:r w:rsidR="00CA27C9">
        <w:rPr>
          <w:rStyle w:val="Forte"/>
          <w:sz w:val="32"/>
          <w:szCs w:val="32"/>
        </w:rPr>
        <w:t xml:space="preserve">conta </w:t>
      </w:r>
      <w:r>
        <w:rPr>
          <w:rStyle w:val="Forte"/>
          <w:sz w:val="32"/>
          <w:szCs w:val="32"/>
        </w:rPr>
        <w:t xml:space="preserve">: Carlos Alberto farias da silva </w:t>
      </w:r>
    </w:p>
    <w:p w:rsidR="008F7DA1" w:rsidRDefault="008F7DA1" w:rsidP="005B0F0F">
      <w:pPr>
        <w:rPr>
          <w:rStyle w:val="Forte"/>
          <w:sz w:val="32"/>
          <w:szCs w:val="32"/>
        </w:rPr>
      </w:pPr>
      <w:proofErr w:type="spellStart"/>
      <w:r>
        <w:rPr>
          <w:rStyle w:val="Forte"/>
          <w:sz w:val="32"/>
          <w:szCs w:val="32"/>
        </w:rPr>
        <w:t>Refencia</w:t>
      </w:r>
      <w:r w:rsidR="00681215">
        <w:rPr>
          <w:rStyle w:val="Forte"/>
          <w:sz w:val="32"/>
          <w:szCs w:val="32"/>
        </w:rPr>
        <w:t>s</w:t>
      </w:r>
      <w:proofErr w:type="spellEnd"/>
      <w:r w:rsidR="00681215">
        <w:rPr>
          <w:rStyle w:val="Forte"/>
          <w:sz w:val="32"/>
          <w:szCs w:val="32"/>
        </w:rPr>
        <w:t xml:space="preserve"> comerciais</w:t>
      </w:r>
    </w:p>
    <w:p w:rsidR="005B0F0F" w:rsidRDefault="00681215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>ELSYS EQUIPAMENTOS</w:t>
      </w:r>
      <w:proofErr w:type="gramStart"/>
      <w:r>
        <w:rPr>
          <w:rStyle w:val="Forte"/>
          <w:sz w:val="32"/>
          <w:szCs w:val="32"/>
        </w:rPr>
        <w:t xml:space="preserve">  </w:t>
      </w:r>
      <w:proofErr w:type="gramEnd"/>
      <w:r>
        <w:rPr>
          <w:rStyle w:val="Forte"/>
          <w:sz w:val="32"/>
          <w:szCs w:val="32"/>
        </w:rPr>
        <w:t>ELETRONICOS   (92) 3303-1600</w:t>
      </w:r>
    </w:p>
    <w:p w:rsidR="00681215" w:rsidRDefault="00681215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>TEC WI COM E IMP DE EQUIP WIRELESS (19) 3829-4947</w:t>
      </w:r>
    </w:p>
    <w:p w:rsidR="00681215" w:rsidRDefault="00681215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>FINATTO</w:t>
      </w:r>
      <w:proofErr w:type="gramStart"/>
      <w:r>
        <w:rPr>
          <w:rStyle w:val="Forte"/>
          <w:sz w:val="32"/>
          <w:szCs w:val="32"/>
        </w:rPr>
        <w:t xml:space="preserve">  </w:t>
      </w:r>
      <w:proofErr w:type="gramEnd"/>
      <w:r>
        <w:rPr>
          <w:rStyle w:val="Forte"/>
          <w:sz w:val="32"/>
          <w:szCs w:val="32"/>
        </w:rPr>
        <w:t>COMERCIO  LTDA                        (51) 3318-5663</w:t>
      </w:r>
    </w:p>
    <w:p w:rsidR="00681215" w:rsidRDefault="00681215" w:rsidP="005B0F0F">
      <w:pPr>
        <w:rPr>
          <w:rStyle w:val="Forte"/>
          <w:sz w:val="32"/>
          <w:szCs w:val="32"/>
        </w:rPr>
      </w:pPr>
      <w:r>
        <w:rPr>
          <w:rStyle w:val="Forte"/>
          <w:sz w:val="32"/>
          <w:szCs w:val="32"/>
        </w:rPr>
        <w:t>INTELBRAS</w:t>
      </w:r>
      <w:proofErr w:type="gramStart"/>
      <w:r>
        <w:rPr>
          <w:rStyle w:val="Forte"/>
          <w:sz w:val="32"/>
          <w:szCs w:val="32"/>
        </w:rPr>
        <w:t xml:space="preserve">  </w:t>
      </w:r>
      <w:proofErr w:type="gramEnd"/>
      <w:r>
        <w:rPr>
          <w:rStyle w:val="Forte"/>
          <w:sz w:val="32"/>
          <w:szCs w:val="32"/>
        </w:rPr>
        <w:t>S.A                                              (48) 3281-9500</w:t>
      </w:r>
    </w:p>
    <w:p w:rsidR="00CA5958" w:rsidRDefault="00CA5958" w:rsidP="005B0F0F">
      <w:pPr>
        <w:rPr>
          <w:rStyle w:val="Forte"/>
          <w:sz w:val="32"/>
          <w:szCs w:val="32"/>
        </w:rPr>
      </w:pPr>
      <w:bookmarkStart w:id="0" w:name="_GoBack"/>
      <w:bookmarkEnd w:id="0"/>
      <w:proofErr w:type="spellStart"/>
      <w:r>
        <w:rPr>
          <w:rStyle w:val="Forte"/>
          <w:sz w:val="32"/>
          <w:szCs w:val="32"/>
        </w:rPr>
        <w:t>Lenoxx</w:t>
      </w:r>
      <w:proofErr w:type="spellEnd"/>
      <w:r>
        <w:rPr>
          <w:rStyle w:val="Forte"/>
          <w:sz w:val="32"/>
          <w:szCs w:val="32"/>
        </w:rPr>
        <w:t xml:space="preserve">                                                             (11) 3217-9955/</w:t>
      </w:r>
    </w:p>
    <w:p w:rsidR="00CA5958" w:rsidRPr="005B0F0F" w:rsidRDefault="00CA5958" w:rsidP="005B0F0F">
      <w:pPr>
        <w:rPr>
          <w:rStyle w:val="Forte"/>
          <w:sz w:val="40"/>
          <w:szCs w:val="40"/>
        </w:rPr>
      </w:pPr>
      <w:r>
        <w:rPr>
          <w:rStyle w:val="Forte"/>
          <w:sz w:val="32"/>
          <w:szCs w:val="32"/>
        </w:rPr>
        <w:t xml:space="preserve"> 3221-7995</w:t>
      </w:r>
    </w:p>
    <w:p w:rsidR="005B0F0F" w:rsidRDefault="005B0F0F" w:rsidP="005B0F0F">
      <w:pPr>
        <w:rPr>
          <w:rStyle w:val="Forte"/>
        </w:rPr>
      </w:pPr>
      <w:r>
        <w:rPr>
          <w:rStyle w:val="Forte"/>
        </w:rPr>
        <w:t xml:space="preserve"> </w:t>
      </w:r>
    </w:p>
    <w:p w:rsidR="005B0F0F" w:rsidRPr="005B0F0F" w:rsidRDefault="005B0F0F" w:rsidP="005B0F0F">
      <w:pPr>
        <w:rPr>
          <w:rStyle w:val="Forte"/>
        </w:rPr>
      </w:pPr>
    </w:p>
    <w:sectPr w:rsidR="005B0F0F" w:rsidRPr="005B0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0F"/>
    <w:rsid w:val="00102C10"/>
    <w:rsid w:val="001905C4"/>
    <w:rsid w:val="005B0F0F"/>
    <w:rsid w:val="00681215"/>
    <w:rsid w:val="008F7DA1"/>
    <w:rsid w:val="009953EB"/>
    <w:rsid w:val="009B0B51"/>
    <w:rsid w:val="00BD73B8"/>
    <w:rsid w:val="00CA27C9"/>
    <w:rsid w:val="00C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0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B0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B0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nciaIntensa">
    <w:name w:val="Intense Reference"/>
    <w:basedOn w:val="Fontepargpadro"/>
    <w:uiPriority w:val="32"/>
    <w:qFormat/>
    <w:rsid w:val="005B0F0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5B0F0F"/>
    <w:rPr>
      <w:b/>
      <w:bCs/>
      <w:smallCaps/>
      <w:spacing w:val="5"/>
    </w:rPr>
  </w:style>
  <w:style w:type="character" w:styleId="nfase">
    <w:name w:val="Emphasis"/>
    <w:basedOn w:val="Fontepargpadro"/>
    <w:uiPriority w:val="20"/>
    <w:qFormat/>
    <w:rsid w:val="005B0F0F"/>
    <w:rPr>
      <w:i/>
      <w:iCs/>
    </w:rPr>
  </w:style>
  <w:style w:type="character" w:styleId="nfaseIntensa">
    <w:name w:val="Intense Emphasis"/>
    <w:basedOn w:val="Fontepargpadro"/>
    <w:uiPriority w:val="21"/>
    <w:qFormat/>
    <w:rsid w:val="005B0F0F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5B0F0F"/>
    <w:rPr>
      <w:b/>
      <w:bCs/>
    </w:rPr>
  </w:style>
  <w:style w:type="character" w:styleId="Hyperlink">
    <w:name w:val="Hyperlink"/>
    <w:basedOn w:val="Fontepargpadro"/>
    <w:uiPriority w:val="99"/>
    <w:unhideWhenUsed/>
    <w:rsid w:val="009B0B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0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B0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B0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nciaIntensa">
    <w:name w:val="Intense Reference"/>
    <w:basedOn w:val="Fontepargpadro"/>
    <w:uiPriority w:val="32"/>
    <w:qFormat/>
    <w:rsid w:val="005B0F0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5B0F0F"/>
    <w:rPr>
      <w:b/>
      <w:bCs/>
      <w:smallCaps/>
      <w:spacing w:val="5"/>
    </w:rPr>
  </w:style>
  <w:style w:type="character" w:styleId="nfase">
    <w:name w:val="Emphasis"/>
    <w:basedOn w:val="Fontepargpadro"/>
    <w:uiPriority w:val="20"/>
    <w:qFormat/>
    <w:rsid w:val="005B0F0F"/>
    <w:rPr>
      <w:i/>
      <w:iCs/>
    </w:rPr>
  </w:style>
  <w:style w:type="character" w:styleId="nfaseIntensa">
    <w:name w:val="Intense Emphasis"/>
    <w:basedOn w:val="Fontepargpadro"/>
    <w:uiPriority w:val="21"/>
    <w:qFormat/>
    <w:rsid w:val="005B0F0F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5B0F0F"/>
    <w:rPr>
      <w:b/>
      <w:bCs/>
    </w:rPr>
  </w:style>
  <w:style w:type="character" w:styleId="Hyperlink">
    <w:name w:val="Hyperlink"/>
    <w:basedOn w:val="Fontepargpadro"/>
    <w:uiPriority w:val="99"/>
    <w:unhideWhenUsed/>
    <w:rsid w:val="009B0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osvariedades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2020-12-02T16:30:00Z</dcterms:created>
  <dcterms:modified xsi:type="dcterms:W3CDTF">2020-12-02T16:30:00Z</dcterms:modified>
</cp:coreProperties>
</file>